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Ascii" w:hAnsiTheme="minorAscii" w:cstheme="minorHAnsi"/>
          <w:b/>
          <w:bCs/>
          <w:sz w:val="22"/>
          <w:szCs w:val="22"/>
        </w:rPr>
      </w:pPr>
      <w:r>
        <w:rPr>
          <w:rFonts w:hint="default" w:asciiTheme="minorAscii" w:hAnsiTheme="minorAscii" w:cstheme="minorHAnsi"/>
          <w:b/>
          <w:bCs/>
          <w:sz w:val="22"/>
          <w:szCs w:val="22"/>
        </w:rPr>
        <w:t>Oferta pracy</w:t>
      </w:r>
    </w:p>
    <w:p>
      <w:pPr>
        <w:jc w:val="center"/>
        <w:rPr>
          <w:rFonts w:hint="default" w:asciiTheme="minorAscii" w:hAnsiTheme="minorAscii" w:cstheme="minorHAnsi"/>
          <w:b/>
          <w:bCs/>
          <w:sz w:val="22"/>
          <w:szCs w:val="22"/>
        </w:rPr>
      </w:pPr>
      <w:r>
        <w:rPr>
          <w:rFonts w:hint="default" w:asciiTheme="minorAscii" w:hAnsiTheme="minorAscii" w:cstheme="minorHAnsi"/>
          <w:b/>
          <w:bCs/>
          <w:sz w:val="22"/>
          <w:szCs w:val="22"/>
        </w:rPr>
        <w:t>-FORMULARZ-</w:t>
      </w:r>
    </w:p>
    <w:tbl>
      <w:tblPr>
        <w:tblStyle w:val="9"/>
        <w:tblpPr w:leftFromText="141" w:rightFromText="141" w:vertAnchor="text" w:tblpX="-147" w:tblpY="34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7"/>
        <w:gridCol w:w="2595"/>
        <w:gridCol w:w="3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  <w:t>Data ważności ogłoszenia</w:t>
            </w:r>
          </w:p>
        </w:tc>
        <w:tc>
          <w:tcPr>
            <w:tcW w:w="6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  <w:t>bezterminowo</w:t>
            </w: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  <w:t>Nazwa i adres firmy</w:t>
            </w: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  <w:t>Instytut Rozwoju Kapitału Ludzkiego</w:t>
            </w: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  <w:t>Ul. Partyzantów 1/2 lok.3</w:t>
            </w: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  <w:t>10-522 Olsztyn</w:t>
            </w: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  <w:t>www.irkl.pl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  <w:t>NIP / REGON firmy</w:t>
            </w: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eastAsia="Open Sans" w:cs="Open Sans" w:asciiTheme="minorAscii" w:hAnsiTheme="minorAscii"/>
                <w:i w:val="0"/>
                <w:iCs w:val="0"/>
                <w:caps w:val="0"/>
                <w:color w:val="202020"/>
                <w:spacing w:val="0"/>
                <w:sz w:val="22"/>
                <w:szCs w:val="22"/>
                <w:shd w:val="clear" w:fill="FFFFFF"/>
              </w:rPr>
              <w:t>NIP: 739-386-48-69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  <w:t xml:space="preserve">Stanowisko </w:t>
            </w: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  <w:t>Researcher</w:t>
            </w: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left="0" w:right="0" w:firstLine="0"/>
              <w:rPr>
                <w:rFonts w:hint="default" w:ascii="Calibri" w:hAnsi="Calibri" w:cs="Calibri" w:eastAsia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Łap zlecenie! Pracuj jako Researcher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Jeśli jesteś </w:t>
            </w:r>
            <w:r>
              <w:rPr>
                <w:rFonts w:hint="default" w:ascii="Calibri" w:hAnsi="Calibri" w:cs="Calibr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studentem lub uczniem</w:t>
            </w:r>
            <w:r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, potrzebujesz dodatkowej gotówki, ale nie chcesz się wiązać i masz ograniczony wolny czas - aplikuj!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Jeśli już dziś wiesz, że chciałbyś/chciałabyś </w:t>
            </w:r>
            <w:r>
              <w:rPr>
                <w:rFonts w:hint="default" w:ascii="Calibri" w:hAnsi="Calibri" w:cs="Calibr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pracować w wakacje</w:t>
            </w:r>
            <w:r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- aplikuj!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Jeśli szukasz sposobu na zrealizowanie swoich </w:t>
            </w:r>
            <w:r>
              <w:rPr>
                <w:rFonts w:hint="default" w:ascii="Calibri" w:hAnsi="Calibri" w:cs="Calibr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praktyk studenckich</w:t>
            </w:r>
            <w:r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- aplikuj!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Jeśli </w:t>
            </w:r>
            <w:r>
              <w:rPr>
                <w:rFonts w:hint="default" w:ascii="Calibri" w:hAnsi="Calibri" w:cs="Calibr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studiujesz zaocznie</w:t>
            </w:r>
            <w:r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i między zajęciami i nauką chcesz sobie podreperować budżet - aplikuj!</w:t>
            </w:r>
          </w:p>
          <w:p>
            <w:pPr>
              <w:spacing w:line="360" w:lineRule="auto"/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IRKL</w:t>
            </w:r>
            <w:r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to nowoczesna firma rekrutacyjna, która łączy technologię z marketingiem. Dzięki naszemu wieloletniemu doświadczeniu i innowacyjnym metodom zmieniamy oblicze współczesnej branży HR. Naszymi klientami są duże korporacje, którym pomagamy budować zespoły kompetentnych pracowników. Dołącz do nas!</w:t>
            </w:r>
          </w:p>
          <w:p>
            <w:pPr>
              <w:spacing w:line="360" w:lineRule="auto"/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Chcesz rozpocząć swoją ścieżkę kariery, ale nie masz doświadczenia? Nie szkodzi :) Wystarczy, że dobrze mówisz w języku angielskim. Reszty Cię nauczymy :)</w:t>
            </w:r>
          </w:p>
          <w:p>
            <w:pPr>
              <w:spacing w:line="360" w:lineRule="auto"/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Stanowisko:</w:t>
            </w:r>
            <w:r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Researcher</w:t>
            </w:r>
          </w:p>
          <w:p>
            <w:pPr>
              <w:spacing w:line="360" w:lineRule="auto"/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Miejsce pracy:</w:t>
            </w:r>
            <w:r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Olsztyn, ul. Partyzantów</w:t>
            </w:r>
          </w:p>
          <w:p>
            <w:pPr>
              <w:spacing w:line="360" w:lineRule="auto"/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Tryb pracy:</w:t>
            </w:r>
            <w:r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stacjonarna</w:t>
            </w: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</w:pPr>
            <w:r>
              <w:rPr>
                <w:rFonts w:hint="default" w:ascii="Calibri" w:hAnsi="Calibri" w:cs="Calibr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W ciągu roku zatrudniamy od 2 do 7 researcherów. Data otrzymania zlecenia zależy od liczby prowadzonych przez nas projektów. </w:t>
            </w:r>
            <w:r>
              <w:rPr>
                <w:rFonts w:hint="default" w:ascii="Calibri" w:hAnsi="Calibri" w:cs="Calibr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Chcemy mieć do Ciebie kontakt już teraz.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  <w:t xml:space="preserve">Główne zadania </w:t>
            </w: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cs="Arial" w:asciiTheme="minorAscii" w:hAnsiTheme="minorAsci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" w:asciiTheme="minorAscii" w:hAnsiTheme="minorAsci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 co będziesz odpowiedzialny?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wspieranie rekruterów przy procesach r</w:t>
            </w:r>
            <w:bookmarkStart w:id="0" w:name="_GoBack"/>
            <w:bookmarkEnd w:id="0"/>
            <w:r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ekrutacyjnych,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przeprowadzanie rozmów kwalifikacyjnych,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weryfikacje języka angielskiego u kandydatów do pracy.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  <w:t>Wymagania wobec kandydatów</w:t>
            </w: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cs="Arial" w:asciiTheme="minorAscii" w:hAnsiTheme="minorAsci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" w:asciiTheme="minorAscii" w:hAnsiTheme="minorAsci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Jeśli: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znasz język </w:t>
            </w:r>
            <w:r>
              <w:rPr>
                <w:rFonts w:hint="default" w:cs="Arial" w:asciiTheme="minorAscii" w:hAnsiTheme="minorAsci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angielski (C1)</w:t>
            </w:r>
            <w:r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masz </w:t>
            </w:r>
            <w:r>
              <w:rPr>
                <w:rFonts w:hint="default" w:cs="Arial" w:asciiTheme="minorAscii" w:hAnsiTheme="minorAsci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status ucznia/studenta i mniej niż 26 lat</w:t>
            </w:r>
            <w:r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dysponujesz 15-20 godzinami wolnymi w tygodniu i chcesz zrobić z nimi coś produktywnego - zdobyć doświadczenie zawodowe i trochę zarobić - </w:t>
            </w:r>
            <w:r>
              <w:rPr>
                <w:rFonts w:hint="default" w:cs="Arial" w:asciiTheme="minorAscii" w:hAnsiTheme="minorAsci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ZAPRASZAMY!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  <w:t>Oferujemy</w:t>
            </w: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cs="Arial" w:asciiTheme="minorAscii" w:hAnsiTheme="minorAsci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" w:asciiTheme="minorAscii" w:hAnsiTheme="minorAsci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Co oferujemy?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pracę od zaraz w stabilnej firmie,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cs="Arial" w:asciiTheme="minorAscii" w:hAnsiTheme="minorAsci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" w:asciiTheme="minorAscii" w:hAnsiTheme="minorAscii" w:eastAsiaTheme="maj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umowę zlecenie i elastyczny grafik,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pracę w młodym, pełnym energii zespole,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cs="Arial" w:asciiTheme="minorAscii" w:hAnsiTheme="minorAscii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pakiet szkoleń przygotowujący do pełnionych obowiązków.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33" w:hRule="atLeast"/>
        </w:trPr>
        <w:tc>
          <w:tcPr>
            <w:tcW w:w="2907" w:type="dxa"/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  <w:t>Sposób aplikowania</w:t>
            </w:r>
          </w:p>
        </w:tc>
        <w:tc>
          <w:tcPr>
            <w:tcW w:w="6302" w:type="dxa"/>
            <w:gridSpan w:val="2"/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eastAsia="Times New Roman" w:asciiTheme="minorAscii" w:hAnsiTheme="minorAscii"/>
                <w:sz w:val="22"/>
                <w:szCs w:val="22"/>
                <w:lang w:eastAsia="pl-PL"/>
              </w:rPr>
              <w:t>https://irklpl.traffit.com/public/form/a/VGJ0bg==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55" w:hRule="atLeast"/>
        </w:trPr>
        <w:tc>
          <w:tcPr>
            <w:tcW w:w="2907" w:type="dxa"/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  <w:t>Dodatkowe informacje (np. zgoda na przetwarzanie danych osobowych itp.) opcjonalnie</w:t>
            </w:r>
          </w:p>
        </w:tc>
        <w:tc>
          <w:tcPr>
            <w:tcW w:w="6302" w:type="dxa"/>
            <w:gridSpan w:val="2"/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t>"Zgadzam się na przetwarzanie moich danych osobowych przez administratora: Instytut Rozwoju Kapitału Ludzkiego Sp. z o.o. (IRKL) z siedzibą w Olsztynie w celu wzięcia udziału w niniejszym i przyszłych procesach rekrutacji prowadzonych przez IRKL"</w:t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br w:type="textWrapping"/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t>Informujemy, że Pana/Pani dane osobowe będą przetwarzane zgodnie z zasadami ujętymi w "klauzuli informacyjnej".</w:t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br w:type="textWrapping"/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t>Biorąc udział w rekrutacji IRKL:</w:t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br w:type="textWrapping"/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t>Wyraź zgodę na przetwarzanie danych: umieść zgodę w CV, w treści maila lub zaznacz zgodę na stronie internetowej</w:t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br w:type="textWrapping"/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t>- Twoje dane będą przetwarzane przez Administratora (IRKL) w celu udziału w jednej lub większej liczbie rekrutacji</w:t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br w:type="textWrapping"/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t>- w każdej chwili możesz odwołać zgodę, a usuniemy Twoje dane (napisz do: </w:t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fldChar w:fldCharType="begin"/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instrText xml:space="preserve"> HYPERLINK "mailto:iod@rkl.pl" \t "_blank" </w:instrText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fldChar w:fldCharType="separate"/>
            </w:r>
            <w:r>
              <w:rPr>
                <w:rStyle w:val="8"/>
                <w:rFonts w:hint="default" w:eastAsia="SimSun" w:cs="SimSun" w:asciiTheme="minorAscii" w:hAnsiTheme="minorAscii"/>
                <w:sz w:val="22"/>
                <w:szCs w:val="22"/>
              </w:rPr>
              <w:t>iod@irkl.pl</w:t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fldChar w:fldCharType="end"/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t>)</w:t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br w:type="textWrapping"/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t>- Twoje dane będą zapisane bezpiecznie w naszej bazie, która spełnia nowoczesne standardy bezpieczeństwa</w:t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br w:type="textWrapping"/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t>- szczegółowe zasady przetwarzania Twoich danych znajdziesz na stronie </w:t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fldChar w:fldCharType="begin"/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instrText xml:space="preserve"> HYPERLINK "http://irkl.pl/regulamin/" \t "_blank" </w:instrText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fldChar w:fldCharType="separate"/>
            </w:r>
            <w:r>
              <w:rPr>
                <w:rStyle w:val="8"/>
                <w:rFonts w:hint="default" w:eastAsia="SimSun" w:cs="SimSun" w:asciiTheme="minorAscii" w:hAnsiTheme="minorAscii"/>
                <w:sz w:val="22"/>
                <w:szCs w:val="22"/>
              </w:rPr>
              <w:t>irkl.pl/regulamin/</w:t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fldChar w:fldCharType="end"/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br w:type="textWrapping"/>
            </w:r>
            <w:r>
              <w:rPr>
                <w:rStyle w:val="5"/>
                <w:rFonts w:hint="default" w:eastAsia="SimSun" w:cs="SimSun" w:asciiTheme="minorAscii" w:hAnsiTheme="minorAscii"/>
                <w:sz w:val="22"/>
                <w:szCs w:val="22"/>
              </w:rPr>
              <w:t>Nasze oficjalne uprawnienia rekrutacyjne możecie Państwo zweryfikować w Krajowym Rejestrze Agencji Zatrudnienia, gdzie jesteśmy zarejestrowani jako agencja zatrudnienia nr 10485.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75" w:hRule="atLeast"/>
        </w:trPr>
        <w:tc>
          <w:tcPr>
            <w:tcW w:w="2907" w:type="dxa"/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  <w:t>Osoba do kontaktu z Biurem Karier UWM/Mail/Telefon</w:t>
            </w:r>
          </w:p>
        </w:tc>
        <w:tc>
          <w:tcPr>
            <w:tcW w:w="6302" w:type="dxa"/>
            <w:gridSpan w:val="2"/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  <w:t>Weronika Skwarzec</w:t>
            </w: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  <w:fldChar w:fldCharType="begin"/>
            </w: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  <w:instrText xml:space="preserve"> HYPERLINK "mailto:w.skwarzec@irkl.pl" </w:instrText>
            </w: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  <w:fldChar w:fldCharType="separate"/>
            </w:r>
            <w:r>
              <w:rPr>
                <w:rStyle w:val="8"/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  <w:t>w.skwarzec@irkl.pl</w:t>
            </w: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val="en-US" w:eastAsia="pl-PL"/>
              </w:rPr>
            </w:pPr>
            <w:r>
              <w:rPr>
                <w:rFonts w:hint="default" w:eastAsia="SimSun" w:cs="Arial" w:asciiTheme="minorAscii" w:hAnsiTheme="minorAsci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fldChar w:fldCharType="begin"/>
            </w:r>
            <w:r>
              <w:rPr>
                <w:rFonts w:hint="default" w:eastAsia="SimSun" w:cs="Arial" w:asciiTheme="minorAscii" w:hAnsiTheme="minorAsci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instrText xml:space="preserve"> HYPERLINK "https://mail.google.com/mail/u/0/tel:532918874" \t "https://mail.google.com/mail/u/0/_blank" </w:instrText>
            </w:r>
            <w:r>
              <w:rPr>
                <w:rFonts w:hint="default" w:eastAsia="SimSun" w:cs="Arial" w:asciiTheme="minorAscii" w:hAnsiTheme="minorAsci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fldChar w:fldCharType="separate"/>
            </w:r>
            <w:r>
              <w:rPr>
                <w:rStyle w:val="8"/>
                <w:rFonts w:hint="default" w:eastAsia="SimSun" w:cs="Arial" w:asciiTheme="minorAscii" w:hAnsiTheme="minorAsci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532918874</w:t>
            </w:r>
            <w:r>
              <w:rPr>
                <w:rFonts w:hint="default" w:eastAsia="SimSun" w:cs="Arial" w:asciiTheme="minorAscii" w:hAnsiTheme="minorAsci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47" w:hRule="atLeast"/>
        </w:trPr>
        <w:tc>
          <w:tcPr>
            <w:tcW w:w="2907" w:type="dxa"/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  <w:t>Akceptuję poniższy regulamin</w:t>
            </w:r>
          </w:p>
        </w:tc>
        <w:tc>
          <w:tcPr>
            <w:tcW w:w="2595" w:type="dxa"/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eastAsia="Times New Roman" w:asciiTheme="minorAscii" w:hAnsiTheme="minorAscii" w:cstheme="minorHAnsi"/>
                <w:b/>
                <w:b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707" w:type="dxa"/>
          </w:tcPr>
          <w:p>
            <w:pPr>
              <w:spacing w:after="0" w:line="240" w:lineRule="auto"/>
              <w:rPr>
                <w:rFonts w:hint="default" w:eastAsia="Times New Roman" w:asciiTheme="minorAscii" w:hAnsiTheme="minorAscii" w:cstheme="minorHAnsi"/>
                <w:sz w:val="22"/>
                <w:szCs w:val="22"/>
                <w:lang w:eastAsia="pl-PL"/>
              </w:rPr>
            </w:pPr>
            <w:r>
              <w:rPr>
                <w:rFonts w:hint="default" w:eastAsia="Times New Roman" w:asciiTheme="minorAscii" w:hAnsiTheme="minorAscii" w:cstheme="minorHAnsi"/>
                <w:strike/>
                <w:dstrike w:val="0"/>
                <w:sz w:val="22"/>
                <w:szCs w:val="22"/>
                <w:lang w:eastAsia="pl-PL"/>
              </w:rPr>
              <w:t>nie</w:t>
            </w:r>
          </w:p>
        </w:tc>
      </w:tr>
    </w:tbl>
    <w:p>
      <w:pPr>
        <w:rPr>
          <w:rFonts w:hint="default" w:asciiTheme="minorAscii" w:hAnsiTheme="minorAscii" w:cstheme="minorHAnsi"/>
          <w:sz w:val="22"/>
          <w:szCs w:val="22"/>
        </w:rPr>
      </w:pPr>
    </w:p>
    <w:p>
      <w:pPr>
        <w:rPr>
          <w:rFonts w:hint="default" w:asciiTheme="minorAscii" w:hAnsiTheme="minorAscii" w:cstheme="minorHAnsi"/>
          <w:sz w:val="22"/>
          <w:szCs w:val="22"/>
        </w:rPr>
      </w:pPr>
    </w:p>
    <w:p>
      <w:pPr>
        <w:rPr>
          <w:rFonts w:hint="default" w:asciiTheme="minorAscii" w:hAnsiTheme="minorAscii" w:cstheme="minorHAnsi"/>
          <w:sz w:val="22"/>
          <w:szCs w:val="22"/>
        </w:rPr>
      </w:pPr>
    </w:p>
    <w:p>
      <w:pPr>
        <w:pBdr>
          <w:top w:val="single" w:color="auto" w:sz="6" w:space="1"/>
        </w:pBdr>
        <w:spacing w:after="0" w:line="240" w:lineRule="auto"/>
        <w:ind w:firstLine="708"/>
        <w:rPr>
          <w:rFonts w:hint="default" w:eastAsia="Times New Roman" w:asciiTheme="minorAscii" w:hAnsiTheme="minorAscii" w:cstheme="minorHAnsi"/>
          <w:vanish/>
          <w:sz w:val="22"/>
          <w:szCs w:val="22"/>
          <w:lang w:eastAsia="pl-PL"/>
        </w:rPr>
      </w:pPr>
      <w:r>
        <w:rPr>
          <w:rFonts w:hint="default" w:eastAsia="Times New Roman" w:asciiTheme="minorAscii" w:hAnsiTheme="minorAscii" w:cstheme="minorHAnsi"/>
          <w:vanish/>
          <w:sz w:val="22"/>
          <w:szCs w:val="22"/>
          <w:lang w:eastAsia="pl-PL"/>
        </w:rPr>
        <w:t>Dół formularza</w:t>
      </w:r>
    </w:p>
    <w:p>
      <w:pPr>
        <w:pBdr>
          <w:top w:val="single" w:color="auto" w:sz="6" w:space="1"/>
        </w:pBdr>
        <w:spacing w:after="0" w:line="240" w:lineRule="auto"/>
        <w:rPr>
          <w:rFonts w:hint="default" w:eastAsia="Times New Roman" w:asciiTheme="minorAscii" w:hAnsiTheme="minorAscii" w:cstheme="minorHAnsi"/>
          <w:vanish/>
          <w:sz w:val="22"/>
          <w:szCs w:val="22"/>
          <w:lang w:eastAsia="pl-PL"/>
        </w:rPr>
      </w:pPr>
    </w:p>
    <w:p>
      <w:pPr>
        <w:pBdr>
          <w:top w:val="single" w:color="auto" w:sz="6" w:space="1"/>
        </w:pBdr>
        <w:spacing w:after="0" w:line="240" w:lineRule="auto"/>
        <w:rPr>
          <w:rFonts w:hint="default" w:eastAsia="Times New Roman" w:asciiTheme="minorAscii" w:hAnsiTheme="minorAscii" w:cstheme="minorHAnsi"/>
          <w:vanish/>
          <w:sz w:val="22"/>
          <w:szCs w:val="22"/>
          <w:lang w:eastAsia="pl-PL"/>
        </w:rPr>
      </w:pPr>
    </w:p>
    <w:p>
      <w:pPr>
        <w:spacing w:before="100" w:beforeAutospacing="1" w:after="100" w:afterAutospacing="1" w:line="240" w:lineRule="auto"/>
        <w:jc w:val="center"/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</w:pPr>
      <w:r>
        <w:rPr>
          <w:rFonts w:hint="default" w:eastAsia="Times New Roman" w:asciiTheme="minorAscii" w:hAnsiTheme="minorAscii" w:cstheme="minorHAnsi"/>
          <w:b/>
          <w:bCs/>
          <w:sz w:val="22"/>
          <w:szCs w:val="22"/>
          <w:lang w:eastAsia="pl-PL"/>
        </w:rPr>
        <w:t xml:space="preserve">REGULAMIN ZAMIESZCZANIA OFERT PRACY / PRAKTYK / STAŻY / WOLONTARIATU </w:t>
      </w:r>
      <w:r>
        <w:rPr>
          <w:rFonts w:hint="default" w:eastAsia="Times New Roman" w:asciiTheme="minorAscii" w:hAnsiTheme="minorAscii" w:cstheme="minorHAnsi"/>
          <w:b/>
          <w:bCs/>
          <w:sz w:val="22"/>
          <w:szCs w:val="22"/>
          <w:lang w:eastAsia="pl-PL"/>
        </w:rPr>
        <w:br w:type="textWrapping"/>
      </w:r>
      <w:r>
        <w:rPr>
          <w:rFonts w:hint="default" w:eastAsia="Times New Roman" w:asciiTheme="minorAscii" w:hAnsiTheme="minorAscii" w:cstheme="minorHAnsi"/>
          <w:b/>
          <w:bCs/>
          <w:sz w:val="22"/>
          <w:szCs w:val="22"/>
          <w:lang w:eastAsia="pl-PL"/>
        </w:rPr>
        <w:t>NA STRONIE BIURA KARIER UWM W OLSZTYNIE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</w:pPr>
      <w:r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  <w:t>Usługa zamieszczania ofert pracy / praktyk / staży / wolontariatu na stronie cwo.uwm.edu.pl jest bezpłatna.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</w:pPr>
      <w:r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  <w:t>W celu zamieszczenia oferty pracy / praktyk / stażu / wolontariatu na stronie cwo.uwm.edu.pl   należy zaakceptować niniejszy regulamin i przesłać z załączoną ofertą pracy / praktyk / stażu. Ogłoszenia zostaną opublikowane po zatwierdzeniu przez pracownika Biura Karier UWM w Olsztynie.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</w:pPr>
      <w:r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  <w:t xml:space="preserve">Na stronie </w:t>
      </w:r>
      <w:r>
        <w:rPr>
          <w:rFonts w:hint="default" w:eastAsia="Times New Roman" w:asciiTheme="minorAscii" w:hAnsiTheme="minorAscii" w:cstheme="minorHAnsi"/>
          <w:sz w:val="22"/>
          <w:szCs w:val="22"/>
          <w:u w:val="single"/>
          <w:lang w:eastAsia="pl-PL"/>
        </w:rPr>
        <w:t>nie mogą</w:t>
      </w:r>
      <w:r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  <w:t xml:space="preserve"> być publikowane treści o charakterze komercyjnym (np. o płatnych szkoleniach) oraz niezwiązane z tematyką rozwoju kariery zawodowej lub rozwoju osobistego.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</w:pPr>
      <w:r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  <w:t>BK UWM w Olsztynie nie ponosi odpowiedzialności za treści ogłoszeń dodawanych przez firmy i instytucje, a także oferowane warunki pracy.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</w:pPr>
      <w:r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  <w:t xml:space="preserve"> Biuro Karier UWM nie publikuje ofert pracy za granicą, biur pośrednictwa pracy ani ofert od osób fizycznych.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</w:pPr>
      <w:r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  <w:t>Zabronione jest zamieszczanie na stronie Biura Karier UWM treści niezgodnych z prawem, wulgarnych, naruszających prawa innych osób oraz mających charakter informacji handlowych. Za niezgodne z prawem będą uznane m. in. oferty dyskryminujące w szczególności ze względu na płeć, wiek, niepełnosprawność, rasę, religię, narodowość, przekonania polityczne, przynależność związkową, pochodzenie etniczne, wyznanie i orientację seksualną (zgodnie z artykułem 183 a kp).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</w:pPr>
      <w:r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  <w:t>Administrator zastrzega sobie prawo odmowy opublikowania ogłoszenia bez podania przyczyny.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</w:pPr>
      <w:r>
        <w:rPr>
          <w:rFonts w:hint="default" w:eastAsia="Times New Roman" w:asciiTheme="minorAscii" w:hAnsiTheme="minorAscii" w:cstheme="minorHAnsi"/>
          <w:sz w:val="22"/>
          <w:szCs w:val="22"/>
          <w:lang w:eastAsia="pl-PL"/>
        </w:rPr>
        <w:t>Wszelkie wnioski, sugestie, pytania i uwagi mogą być składane na adres: </w:t>
      </w:r>
      <w:r>
        <w:rPr>
          <w:rFonts w:hint="default" w:asciiTheme="minorAscii" w:hAnsiTheme="minorAscii"/>
          <w:sz w:val="22"/>
          <w:szCs w:val="22"/>
        </w:rPr>
        <w:fldChar w:fldCharType="begin"/>
      </w:r>
      <w:r>
        <w:rPr>
          <w:rFonts w:hint="default" w:asciiTheme="minorAscii" w:hAnsiTheme="minorAscii"/>
          <w:sz w:val="22"/>
          <w:szCs w:val="22"/>
        </w:rPr>
        <w:instrText xml:space="preserve"> HYPERLINK "mailto:kariera@uwm.edu.pl" </w:instrText>
      </w:r>
      <w:r>
        <w:rPr>
          <w:rFonts w:hint="default" w:asciiTheme="minorAscii" w:hAnsiTheme="minorAscii"/>
          <w:sz w:val="22"/>
          <w:szCs w:val="22"/>
        </w:rPr>
        <w:fldChar w:fldCharType="separate"/>
      </w:r>
      <w:r>
        <w:rPr>
          <w:rFonts w:hint="default" w:eastAsia="Times New Roman" w:asciiTheme="minorAscii" w:hAnsiTheme="minorAscii" w:cstheme="minorHAnsi"/>
          <w:color w:val="0000FF"/>
          <w:sz w:val="22"/>
          <w:szCs w:val="22"/>
          <w:u w:val="single"/>
          <w:lang w:eastAsia="pl-PL"/>
        </w:rPr>
        <w:t>kariera@uwm.edu.pl</w:t>
      </w:r>
      <w:r>
        <w:rPr>
          <w:rFonts w:hint="default" w:eastAsia="Times New Roman" w:asciiTheme="minorAscii" w:hAnsiTheme="minorAscii" w:cstheme="minorHAnsi"/>
          <w:color w:val="0000FF"/>
          <w:sz w:val="22"/>
          <w:szCs w:val="22"/>
          <w:u w:val="single"/>
          <w:lang w:eastAsia="pl-PL"/>
        </w:rPr>
        <w:fldChar w:fldCharType="end"/>
      </w:r>
    </w:p>
    <w:p>
      <w:pPr>
        <w:rPr>
          <w:rFonts w:hint="default" w:asciiTheme="minorAscii" w:hAnsiTheme="minorAscii" w:cstheme="minorHAnsi"/>
          <w:sz w:val="22"/>
          <w:szCs w:val="22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ova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5760720" cy="311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6"/>
      <w:jc w:val="center"/>
      <w:rPr>
        <w:rFonts w:ascii="Arial Nova" w:hAnsi="Arial Nova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rFonts w:ascii="Arial Nova" w:hAnsi="Arial Nova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Centrum Współpracy z Otoczeniem Społeczno - Gospodarczym</w:t>
    </w:r>
    <w:r>
      <w:rPr>
        <w:rFonts w:ascii="Arial Nova" w:hAnsi="Arial Nova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br w:type="textWrapping"/>
    </w:r>
    <w:r>
      <w:rPr>
        <w:rFonts w:ascii="Arial Nova" w:hAnsi="Arial Nova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Uniwersytet Warmińsko-Mazurski w Olsztynie, 10-720 Olsztyn, ul. Romana Prawocheńskiego 9</w:t>
    </w:r>
  </w:p>
  <w:p>
    <w:pPr>
      <w:pStyle w:val="6"/>
      <w:jc w:val="center"/>
      <w:rPr>
        <w:rFonts w:ascii="Arial Nova" w:hAnsi="Arial Nova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t xml:space="preserve">                                               </w:t>
    </w:r>
    <w:r>
      <w:drawing>
        <wp:inline distT="0" distB="0" distL="0" distR="0">
          <wp:extent cx="2629535" cy="9264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6192" cy="95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7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-1958340</wp:posOffset>
          </wp:positionH>
          <wp:positionV relativeFrom="paragraph">
            <wp:posOffset>198120</wp:posOffset>
          </wp:positionV>
          <wp:extent cx="10534650" cy="4572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386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7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>
    <w:pPr>
      <w:pStyle w:val="7"/>
      <w:rPr>
        <w:rFonts w:ascii="Arial Nova" w:hAnsi="Arial Nova"/>
        <w:color w:val="404040" w:themeColor="text1" w:themeTint="BF"/>
        <w:sz w:val="20"/>
        <w:szCs w:val="20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AABED9"/>
    <w:multiLevelType w:val="singleLevel"/>
    <w:tmpl w:val="95AABED9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3D26031"/>
    <w:multiLevelType w:val="multilevel"/>
    <w:tmpl w:val="53D2603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1"/>
    <w:rsid w:val="0000660F"/>
    <w:rsid w:val="00032571"/>
    <w:rsid w:val="000459B5"/>
    <w:rsid w:val="000745C8"/>
    <w:rsid w:val="000930A5"/>
    <w:rsid w:val="000E3D52"/>
    <w:rsid w:val="00105A08"/>
    <w:rsid w:val="00152D4E"/>
    <w:rsid w:val="001A5D60"/>
    <w:rsid w:val="001F3624"/>
    <w:rsid w:val="002344F3"/>
    <w:rsid w:val="002378DB"/>
    <w:rsid w:val="002500AF"/>
    <w:rsid w:val="002A289E"/>
    <w:rsid w:val="002D4AA0"/>
    <w:rsid w:val="0030186B"/>
    <w:rsid w:val="003432BE"/>
    <w:rsid w:val="003521CB"/>
    <w:rsid w:val="0039195B"/>
    <w:rsid w:val="003C4852"/>
    <w:rsid w:val="00446A49"/>
    <w:rsid w:val="004B4A50"/>
    <w:rsid w:val="004C4118"/>
    <w:rsid w:val="004E6879"/>
    <w:rsid w:val="004F61E1"/>
    <w:rsid w:val="00501CFC"/>
    <w:rsid w:val="00534C99"/>
    <w:rsid w:val="00552379"/>
    <w:rsid w:val="00576BBF"/>
    <w:rsid w:val="00594EC6"/>
    <w:rsid w:val="005B48DF"/>
    <w:rsid w:val="005B60C5"/>
    <w:rsid w:val="005C5192"/>
    <w:rsid w:val="005D07E9"/>
    <w:rsid w:val="005D56CF"/>
    <w:rsid w:val="00611C69"/>
    <w:rsid w:val="0061466F"/>
    <w:rsid w:val="00694458"/>
    <w:rsid w:val="006E1694"/>
    <w:rsid w:val="00732515"/>
    <w:rsid w:val="00740AB8"/>
    <w:rsid w:val="00772FAD"/>
    <w:rsid w:val="007B57FA"/>
    <w:rsid w:val="007F48E4"/>
    <w:rsid w:val="00804D56"/>
    <w:rsid w:val="008353BF"/>
    <w:rsid w:val="008835AB"/>
    <w:rsid w:val="008879C3"/>
    <w:rsid w:val="00890626"/>
    <w:rsid w:val="00893FD3"/>
    <w:rsid w:val="009852C0"/>
    <w:rsid w:val="00992007"/>
    <w:rsid w:val="009B3016"/>
    <w:rsid w:val="00A01B72"/>
    <w:rsid w:val="00A10A0C"/>
    <w:rsid w:val="00A24281"/>
    <w:rsid w:val="00A35CBF"/>
    <w:rsid w:val="00A663D9"/>
    <w:rsid w:val="00A66E8C"/>
    <w:rsid w:val="00AC1B24"/>
    <w:rsid w:val="00B05EC7"/>
    <w:rsid w:val="00B25E46"/>
    <w:rsid w:val="00B515E1"/>
    <w:rsid w:val="00B644C4"/>
    <w:rsid w:val="00B725E3"/>
    <w:rsid w:val="00BA376D"/>
    <w:rsid w:val="00C66301"/>
    <w:rsid w:val="00C77F5B"/>
    <w:rsid w:val="00CB5DA4"/>
    <w:rsid w:val="00D555A6"/>
    <w:rsid w:val="00D7748C"/>
    <w:rsid w:val="00DB2001"/>
    <w:rsid w:val="00E22197"/>
    <w:rsid w:val="00E41411"/>
    <w:rsid w:val="00E43DA8"/>
    <w:rsid w:val="00E57BE0"/>
    <w:rsid w:val="00E9106E"/>
    <w:rsid w:val="00F12A57"/>
    <w:rsid w:val="00F23759"/>
    <w:rsid w:val="00F26B43"/>
    <w:rsid w:val="00F41D36"/>
    <w:rsid w:val="00F84550"/>
    <w:rsid w:val="00F868C4"/>
    <w:rsid w:val="00FC072E"/>
    <w:rsid w:val="4B9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Nagłówek Znak"/>
    <w:basedOn w:val="3"/>
    <w:link w:val="7"/>
    <w:qFormat/>
    <w:uiPriority w:val="99"/>
  </w:style>
  <w:style w:type="character" w:customStyle="1" w:styleId="11">
    <w:name w:val="Stopka Znak"/>
    <w:basedOn w:val="3"/>
    <w:link w:val="6"/>
    <w:uiPriority w:val="99"/>
  </w:style>
  <w:style w:type="character" w:styleId="12">
    <w:name w:val="Placeholder Text"/>
    <w:basedOn w:val="3"/>
    <w:semiHidden/>
    <w:qFormat/>
    <w:uiPriority w:val="99"/>
    <w:rPr>
      <w:color w:val="808080"/>
    </w:rPr>
  </w:style>
  <w:style w:type="character" w:customStyle="1" w:styleId="13">
    <w:name w:val="Unresolved Mention"/>
    <w:basedOn w:val="3"/>
    <w:semiHidden/>
    <w:unhideWhenUsed/>
    <w:qFormat/>
    <w:uiPriority w:val="99"/>
    <w:rPr>
      <w:color w:val="808080"/>
      <w:shd w:val="clear" w:color="auto" w:fill="E6E6E6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lrzxr"/>
    <w:basedOn w:val="3"/>
    <w:uiPriority w:val="0"/>
  </w:style>
  <w:style w:type="paragraph" w:customStyle="1" w:styleId="1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293</Words>
  <Characters>1759</Characters>
  <Lines>14</Lines>
  <Paragraphs>4</Paragraphs>
  <TotalTime>1</TotalTime>
  <ScaleCrop>false</ScaleCrop>
  <LinksUpToDate>false</LinksUpToDate>
  <CharactersWithSpaces>2048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2023-07-17T10:15:00Z</dcterms:created>
  <dc:creator>Larysa Materne</dc:creator>
  <cp:lastModifiedBy>Weronika Skwarzec</cp:lastModifiedBy>
  <dcterms:modified xsi:type="dcterms:W3CDTF">2023-11-07T10:56:53Z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8DE81EFF19EB46E0BDBC01BEF271DD8B_13</vt:lpwstr>
  </property>
</Properties>
</file>